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312" w:rsidP="00D8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D83312" w:rsidP="00D8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83312" w:rsidP="00D8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12" w:rsidP="00D8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   07 июля 2025 года  </w:t>
      </w:r>
    </w:p>
    <w:p w:rsidR="00D83312" w:rsidP="00D8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12" w:rsidP="00D83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D83312" w:rsidP="00D8331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5-1283-2805/2025, возбужденное по ч.1 ст.15.6 КоАП РФ в отношении должностного лица – генерального директора ООО </w:t>
      </w:r>
      <w:r>
        <w:rPr>
          <w:sz w:val="26"/>
          <w:szCs w:val="26"/>
        </w:rPr>
        <w:t>Правнефтегазсевис</w:t>
      </w:r>
      <w:r>
        <w:rPr>
          <w:sz w:val="26"/>
          <w:szCs w:val="26"/>
        </w:rPr>
        <w:t xml:space="preserve"> Тихоновой </w:t>
      </w:r>
      <w:r w:rsidR="0034504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D83312" w:rsidP="00D83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3312" w:rsidP="00D833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83312" w:rsidP="00D8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Тихонова М.В., являясь </w:t>
      </w:r>
      <w:r>
        <w:rPr>
          <w:rFonts w:ascii="Times New Roman" w:hAnsi="Times New Roman"/>
          <w:sz w:val="26"/>
          <w:szCs w:val="26"/>
        </w:rPr>
        <w:t xml:space="preserve">генеральным директором ООО </w:t>
      </w:r>
      <w:r>
        <w:rPr>
          <w:rFonts w:ascii="Times New Roman" w:hAnsi="Times New Roman"/>
          <w:sz w:val="26"/>
          <w:szCs w:val="26"/>
        </w:rPr>
        <w:t>Правнефтегазсевис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02.11.2024 в 00 час. 01 мин., находясь по адресу: </w:t>
      </w:r>
      <w:r w:rsidR="00345040">
        <w:rPr>
          <w:b/>
          <w:sz w:val="26"/>
          <w:szCs w:val="26"/>
        </w:rPr>
        <w:t>**</w:t>
      </w:r>
      <w:r w:rsidR="00345040">
        <w:rPr>
          <w:b/>
          <w:sz w:val="26"/>
          <w:szCs w:val="26"/>
        </w:rPr>
        <w:t xml:space="preserve">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D83312" w:rsidP="00D83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Тихонова М.В.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rFonts w:ascii="Times New Roman" w:hAnsi="Times New Roman" w:cs="Times New Roman"/>
          <w:sz w:val="26"/>
          <w:szCs w:val="26"/>
        </w:rPr>
        <w:t>заседании,  не</w:t>
      </w:r>
      <w:r>
        <w:rPr>
          <w:rFonts w:ascii="Times New Roman" w:hAnsi="Times New Roman" w:cs="Times New Roman"/>
          <w:sz w:val="26"/>
          <w:szCs w:val="26"/>
        </w:rPr>
        <w:t xml:space="preserve"> воспользовалась.</w:t>
      </w:r>
    </w:p>
    <w:p w:rsidR="00D83312" w:rsidP="00D8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hAnsi="Times New Roman" w:cs="Times New Roman"/>
          <w:sz w:val="26"/>
          <w:szCs w:val="26"/>
        </w:rPr>
        <w:t>лица  о</w:t>
      </w:r>
      <w:r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D83312" w:rsidP="00D8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продолжил рассмотрение дела в отсутствие нарушителя.</w:t>
      </w:r>
    </w:p>
    <w:p w:rsidR="00D83312" w:rsidP="00D83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D83312" w:rsidP="00D83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3312" w:rsidP="00D83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D83312" w:rsidP="00D83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83312" w:rsidP="00D8331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D83312" w:rsidP="00D8331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D83312" w:rsidP="00D8331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D83312" w:rsidP="00D8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D83312" w:rsidP="00D8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>
        <w:rPr>
          <w:rFonts w:ascii="Times New Roman" w:hAnsi="Times New Roman" w:cs="Times New Roman"/>
          <w:sz w:val="26"/>
          <w:szCs w:val="26"/>
        </w:rPr>
        <w:t>истребуются</w:t>
      </w:r>
      <w:r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83312" w:rsidP="00D833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D83312" w:rsidP="00D8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представленным материалам дела, требование о представлении документов № </w:t>
      </w:r>
      <w:r w:rsidR="00345040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07.10.2024.2024, получено 19.10.2024.</w:t>
      </w:r>
    </w:p>
    <w:p w:rsidR="00D83312" w:rsidP="00D83312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 до 01.11.2024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D83312" w:rsidP="00D83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Тихоновой М.В. в совершении вмененного правонарушения подтверждается совокупностью исследованных судом доказательств:  </w:t>
      </w:r>
    </w:p>
    <w:p w:rsidR="00D83312" w:rsidP="00D83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D83312" w:rsidP="00D83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D83312" w:rsidP="00D83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D83312" w:rsidP="00D83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Тихоновой М.В и ее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</w:t>
      </w:r>
      <w:r w:rsidR="00A77AA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 отягчающих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административную ответственность обстоятельств судом не установлено. </w:t>
      </w: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83312" w:rsidP="00D8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D83312" w:rsidP="00D8331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D83312" w:rsidP="00D833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D83312" w:rsidP="00D8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12" w:rsidP="00D8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>
        <w:rPr>
          <w:rFonts w:ascii="Times New Roman" w:hAnsi="Times New Roman"/>
          <w:sz w:val="26"/>
          <w:szCs w:val="26"/>
        </w:rPr>
        <w:t xml:space="preserve">генерального директора ООО </w:t>
      </w:r>
      <w:r>
        <w:rPr>
          <w:rFonts w:ascii="Times New Roman" w:hAnsi="Times New Roman"/>
          <w:sz w:val="26"/>
          <w:szCs w:val="26"/>
        </w:rPr>
        <w:t>Правнефтегазсевис</w:t>
      </w:r>
      <w:r>
        <w:rPr>
          <w:rFonts w:ascii="Times New Roman" w:hAnsi="Times New Roman"/>
          <w:sz w:val="26"/>
          <w:szCs w:val="26"/>
        </w:rPr>
        <w:t xml:space="preserve"> Тихонову </w:t>
      </w:r>
      <w:r w:rsidR="00345040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виновной в совершении административного правонарушения, предусмотренного ч.1 ст.15.6 КоАП РФ, и назначить ей наказание в виде адми</w:t>
      </w:r>
      <w:r w:rsidR="00A77AA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нистративного штрафа в размере 3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00 рублей. </w:t>
      </w:r>
    </w:p>
    <w:p w:rsidR="00D83312" w:rsidP="00D8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D83312" w:rsidP="00D833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D83312" w:rsidP="00D8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D83312" w:rsidP="00D83312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6"/>
          <w:szCs w:val="26"/>
        </w:rPr>
        <w:t>720 1 16 01203 01 9000 140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D83312">
        <w:rPr>
          <w:rFonts w:ascii="Times New Roman" w:hAnsi="Times New Roman"/>
          <w:sz w:val="26"/>
          <w:szCs w:val="26"/>
        </w:rPr>
        <w:t>0412365400165012832515120</w:t>
      </w:r>
    </w:p>
    <w:p w:rsidR="00D83312" w:rsidP="00D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83312" w:rsidP="00D8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D83312" w:rsidP="00D8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D83312" w:rsidP="00D8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D83312" w:rsidP="00D8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D83312" w:rsidP="00D83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D83312" w:rsidP="00D83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D83312" w:rsidP="00D83312">
      <w:pPr>
        <w:rPr>
          <w:sz w:val="26"/>
          <w:szCs w:val="26"/>
        </w:rPr>
      </w:pPr>
    </w:p>
    <w:p w:rsidR="00D83312" w:rsidP="00D83312"/>
    <w:p w:rsidR="00851E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40"/>
    <w:rsid w:val="00345040"/>
    <w:rsid w:val="00851E80"/>
    <w:rsid w:val="00A77AA2"/>
    <w:rsid w:val="00D83312"/>
    <w:rsid w:val="00F708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97FE30-BE09-4AF1-A528-CBAE18C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312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D833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83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83312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A7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